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bookmarkStart w:name="_MON_1486727352" w:id="0"/>
      <w:bookmarkEnd w:id="0"/>
      <w:r>
        <w:drawing xmlns:a="http://schemas.openxmlformats.org/drawingml/2006/main">
          <wp:inline distT="0" distB="0" distL="0" distR="0">
            <wp:extent cx="5248275" cy="188595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5248275" cy="1885950"/>
                    </a:xfrm>
                    <a:prstGeom prst="rect">
                      <a:avLst/>
                    </a:prstGeom>
                    <a:ln w="12700" cap="flat">
                      <a:noFill/>
                      <a:miter lim="400000"/>
                    </a:ln>
                    <a:effectLst/>
                  </pic:spPr>
                </pic:pic>
              </a:graphicData>
            </a:graphic>
          </wp:inline>
        </w:drawing>
      </w:r>
    </w:p>
    <w:p>
      <w:pPr>
        <w:pStyle w:val="Body A"/>
      </w:pPr>
    </w:p>
    <w:p>
      <w:pPr>
        <w:pStyle w:val="heading 4"/>
        <w:rPr>
          <w:rFonts w:ascii="Calibri" w:cs="Calibri" w:hAnsi="Calibri" w:eastAsia="Calibri"/>
        </w:rPr>
      </w:pPr>
      <w:r>
        <w:rPr>
          <w:rFonts w:ascii="Calibri" w:hAnsi="Calibri"/>
          <w:rtl w:val="0"/>
          <w:lang w:val="en-US"/>
        </w:rPr>
        <w:t>Black Dog Meet</w:t>
      </w:r>
    </w:p>
    <w:p>
      <w:pPr>
        <w:pStyle w:val="Body A"/>
        <w:tabs>
          <w:tab w:val="left" w:pos="2415"/>
        </w:tabs>
        <w:rPr>
          <w:rFonts w:ascii="Arial" w:cs="Arial" w:hAnsi="Arial" w:eastAsia="Arial"/>
          <w:b w:val="1"/>
          <w:bCs w:val="1"/>
          <w:sz w:val="32"/>
          <w:szCs w:val="32"/>
        </w:rPr>
      </w:pPr>
      <w:r>
        <w:rPr>
          <w:rFonts w:ascii="Arial" w:hAnsi="Arial"/>
          <w:b w:val="1"/>
          <w:bCs w:val="1"/>
          <w:sz w:val="40"/>
          <w:szCs w:val="40"/>
          <w:u w:val="single"/>
          <w:rtl w:val="0"/>
        </w:rPr>
        <w:t xml:space="preserve"> </w:t>
      </w:r>
      <w:r>
        <w:rPr>
          <w:rFonts w:ascii="Arial" w:hAnsi="Arial"/>
          <w:sz w:val="32"/>
          <w:szCs w:val="32"/>
          <w:rtl w:val="0"/>
        </w:rPr>
        <w:t xml:space="preserve">                                       </w:t>
      </w:r>
    </w:p>
    <w:p>
      <w:pPr>
        <w:pStyle w:val="Body A"/>
        <w:tabs>
          <w:tab w:val="left" w:pos="2415"/>
        </w:tabs>
        <w:jc w:val="center"/>
        <w:rPr>
          <w:rFonts w:ascii="Calibri" w:cs="Calibri" w:hAnsi="Calibri" w:eastAsia="Calibri"/>
          <w:b w:val="1"/>
          <w:bCs w:val="1"/>
          <w:sz w:val="32"/>
          <w:szCs w:val="32"/>
        </w:rPr>
      </w:pPr>
      <w:r>
        <w:rPr>
          <w:rFonts w:ascii="Calibri" w:hAnsi="Calibri"/>
          <w:b w:val="1"/>
          <w:bCs w:val="1"/>
          <w:sz w:val="32"/>
          <w:szCs w:val="32"/>
          <w:rtl w:val="0"/>
        </w:rPr>
        <w:t>No. 243 Pitlochry (</w:t>
      </w:r>
      <w:r>
        <w:rPr>
          <w:rFonts w:ascii="Arial Unicode MS" w:hAnsi="Arial Unicode MS" w:hint="default"/>
          <w:sz w:val="32"/>
          <w:szCs w:val="32"/>
          <w:rtl w:val="1"/>
          <w:lang w:val="ar-SA" w:bidi="ar-SA"/>
        </w:rPr>
        <w:t>“</w:t>
      </w:r>
      <w:r>
        <w:rPr>
          <w:rFonts w:ascii="Calibri" w:hAnsi="Calibri"/>
          <w:b w:val="1"/>
          <w:bCs w:val="1"/>
          <w:sz w:val="32"/>
          <w:szCs w:val="32"/>
          <w:rtl w:val="0"/>
          <w:lang w:val="en-US"/>
        </w:rPr>
        <w:t>The Annual Bash</w:t>
      </w:r>
      <w:r>
        <w:rPr>
          <w:rFonts w:ascii="Calibri" w:hAnsi="Calibri" w:hint="default"/>
          <w:b w:val="1"/>
          <w:bCs w:val="1"/>
          <w:sz w:val="32"/>
          <w:szCs w:val="32"/>
          <w:rtl w:val="0"/>
        </w:rPr>
        <w:t>”</w:t>
      </w:r>
      <w:r>
        <w:rPr>
          <w:rFonts w:ascii="Calibri" w:hAnsi="Calibri"/>
          <w:b w:val="1"/>
          <w:bCs w:val="1"/>
          <w:sz w:val="32"/>
          <w:szCs w:val="32"/>
          <w:rtl w:val="0"/>
        </w:rPr>
        <w:t>)</w:t>
      </w:r>
    </w:p>
    <w:p>
      <w:pPr>
        <w:pStyle w:val="Body A"/>
        <w:tabs>
          <w:tab w:val="left" w:pos="2415"/>
        </w:tabs>
        <w:rPr>
          <w:rFonts w:ascii="Arial" w:cs="Arial" w:hAnsi="Arial" w:eastAsia="Arial"/>
          <w:b w:val="1"/>
          <w:bCs w:val="1"/>
          <w:sz w:val="32"/>
          <w:szCs w:val="32"/>
        </w:rPr>
      </w:pPr>
    </w:p>
    <w:p>
      <w:pPr>
        <w:pStyle w:val="Body A"/>
        <w:tabs>
          <w:tab w:val="left" w:pos="2415"/>
        </w:tabs>
        <w:jc w:val="center"/>
        <w:rPr>
          <w:rFonts w:ascii="Calibri" w:cs="Calibri" w:hAnsi="Calibri" w:eastAsia="Calibri"/>
          <w:b w:val="1"/>
          <w:bCs w:val="1"/>
          <w:sz w:val="28"/>
          <w:szCs w:val="28"/>
        </w:rPr>
      </w:pPr>
      <w:r>
        <w:rPr>
          <w:rFonts w:ascii="Calibri" w:hAnsi="Calibri"/>
          <w:b w:val="1"/>
          <w:bCs w:val="1"/>
          <w:sz w:val="28"/>
          <w:szCs w:val="28"/>
          <w:rtl w:val="0"/>
          <w:lang w:val="en-US"/>
        </w:rPr>
        <w:t>Friday 18</w:t>
      </w:r>
      <w:r>
        <w:rPr>
          <w:rFonts w:ascii="Calibri" w:hAnsi="Calibri"/>
          <w:b w:val="1"/>
          <w:bCs w:val="1"/>
          <w:sz w:val="28"/>
          <w:szCs w:val="28"/>
          <w:vertAlign w:val="superscript"/>
          <w:rtl w:val="0"/>
          <w:lang w:val="en-US"/>
        </w:rPr>
        <w:t>th</w:t>
      </w:r>
      <w:r>
        <w:rPr>
          <w:rFonts w:ascii="Calibri" w:hAnsi="Calibri"/>
          <w:b w:val="1"/>
          <w:bCs w:val="1"/>
          <w:sz w:val="28"/>
          <w:szCs w:val="28"/>
          <w:rtl w:val="0"/>
          <w:lang w:val="en-US"/>
        </w:rPr>
        <w:t xml:space="preserve"> - Sunday 20</w:t>
      </w:r>
      <w:r>
        <w:rPr>
          <w:rFonts w:ascii="Calibri" w:hAnsi="Calibri"/>
          <w:b w:val="1"/>
          <w:bCs w:val="1"/>
          <w:sz w:val="28"/>
          <w:szCs w:val="28"/>
          <w:vertAlign w:val="superscript"/>
          <w:rtl w:val="0"/>
          <w:lang w:val="en-US"/>
        </w:rPr>
        <w:t>th</w:t>
      </w:r>
      <w:r>
        <w:rPr>
          <w:rFonts w:ascii="Calibri" w:hAnsi="Calibri"/>
          <w:b w:val="1"/>
          <w:bCs w:val="1"/>
          <w:sz w:val="28"/>
          <w:szCs w:val="28"/>
          <w:rtl w:val="0"/>
        </w:rPr>
        <w:t xml:space="preserve"> November 2022</w:t>
      </w:r>
    </w:p>
    <w:p>
      <w:pPr>
        <w:pStyle w:val="Body A"/>
        <w:tabs>
          <w:tab w:val="left" w:pos="2415"/>
        </w:tabs>
        <w:rPr>
          <w:rFonts w:ascii="Arial" w:cs="Arial" w:hAnsi="Arial" w:eastAsia="Arial"/>
        </w:rPr>
      </w:pPr>
    </w:p>
    <w:p>
      <w:pPr>
        <w:pStyle w:val="Body A"/>
        <w:tabs>
          <w:tab w:val="left" w:pos="2415"/>
        </w:tabs>
        <w:rPr>
          <w:rFonts w:ascii="Arial" w:cs="Arial" w:hAnsi="Arial" w:eastAsia="Arial"/>
        </w:rPr>
      </w:pPr>
    </w:p>
    <w:p>
      <w:pPr>
        <w:pStyle w:val="Body A"/>
        <w:tabs>
          <w:tab w:val="left" w:pos="2415"/>
        </w:tabs>
        <w:rPr>
          <w:rFonts w:ascii="Arial" w:cs="Arial" w:hAnsi="Arial" w:eastAsia="Arial"/>
        </w:rPr>
      </w:pPr>
    </w:p>
    <w:p>
      <w:pPr>
        <w:pStyle w:val="Body A"/>
        <w:tabs>
          <w:tab w:val="left" w:pos="2415"/>
        </w:tabs>
        <w:rPr>
          <w:rFonts w:ascii="Calibri" w:cs="Calibri" w:hAnsi="Calibri" w:eastAsia="Calibri"/>
          <w:sz w:val="22"/>
          <w:szCs w:val="22"/>
        </w:rPr>
      </w:pPr>
      <w:r>
        <w:rPr>
          <w:rFonts w:ascii="Calibri" w:hAnsi="Calibri"/>
          <w:b w:val="1"/>
          <w:bCs w:val="1"/>
          <w:sz w:val="22"/>
          <w:szCs w:val="22"/>
          <w:u w:val="single"/>
          <w:rtl w:val="0"/>
          <w:lang w:val="fr-FR"/>
        </w:rPr>
        <w:t>In Attendance</w:t>
      </w:r>
      <w:r>
        <w:rPr>
          <w:rFonts w:ascii="Calibri" w:cs="Calibri" w:hAnsi="Calibri" w:eastAsia="Calibri"/>
          <w:sz w:val="22"/>
          <w:szCs w:val="22"/>
        </w:rPr>
        <w:tab/>
        <w:tab/>
        <w:tab/>
      </w:r>
    </w:p>
    <w:p>
      <w:pPr>
        <w:pStyle w:val="Body A"/>
        <w:tabs>
          <w:tab w:val="left" w:pos="2415"/>
        </w:tabs>
        <w:rPr>
          <w:rFonts w:ascii="Calibri" w:cs="Calibri" w:hAnsi="Calibri" w:eastAsia="Calibri"/>
          <w:sz w:val="22"/>
          <w:szCs w:val="22"/>
        </w:rPr>
      </w:pPr>
    </w:p>
    <w:p>
      <w:pPr>
        <w:pStyle w:val="Body A"/>
        <w:tabs>
          <w:tab w:val="left" w:pos="2415"/>
        </w:tabs>
        <w:rPr>
          <w:rFonts w:ascii="Calibri" w:cs="Calibri" w:hAnsi="Calibri" w:eastAsia="Calibri"/>
          <w:sz w:val="22"/>
          <w:szCs w:val="22"/>
        </w:rPr>
      </w:pPr>
      <w:r>
        <w:rPr>
          <w:rFonts w:ascii="Calibri" w:hAnsi="Calibri"/>
          <w:sz w:val="22"/>
          <w:szCs w:val="22"/>
          <w:rtl w:val="0"/>
          <w:lang w:val="en-US"/>
        </w:rPr>
        <w:t>Charles Alexander, Davie Cameron, Peter Robertson, John McGill, Lorna Smith, Tony Smith, Val Inglis, Wull Clark, Matthew Spencer, Yuka Spencer, Richard Marwood, Ruth Cranswick, Owen Clark, Gillian Clark, Rachel Yeats, James Yeats, Jan Patience, David Mackay and Liz Kennedy</w:t>
      </w:r>
    </w:p>
    <w:p>
      <w:pPr>
        <w:pStyle w:val="Body A"/>
        <w:tabs>
          <w:tab w:val="left" w:pos="2415"/>
        </w:tabs>
        <w:rPr>
          <w:rFonts w:ascii="Calibri" w:cs="Calibri" w:hAnsi="Calibri" w:eastAsia="Calibri"/>
          <w:sz w:val="22"/>
          <w:szCs w:val="22"/>
        </w:rPr>
      </w:pPr>
    </w:p>
    <w:p>
      <w:pPr>
        <w:pStyle w:val="Body A"/>
        <w:tabs>
          <w:tab w:val="left" w:pos="2415"/>
        </w:tabs>
        <w:rPr>
          <w:rFonts w:ascii="Calibri" w:cs="Calibri" w:hAnsi="Calibri" w:eastAsia="Calibri"/>
          <w:sz w:val="22"/>
          <w:szCs w:val="22"/>
        </w:rPr>
      </w:pPr>
      <w:r>
        <w:rPr>
          <w:rFonts w:ascii="Calibri" w:hAnsi="Calibri"/>
          <w:sz w:val="22"/>
          <w:szCs w:val="22"/>
          <w:rtl w:val="0"/>
          <w:lang w:val="en-US"/>
        </w:rPr>
        <w:t>(Apologies from Alan Sewell and Gerry Feeney)</w:t>
      </w:r>
    </w:p>
    <w:p>
      <w:pPr>
        <w:pStyle w:val="Body A"/>
        <w:tabs>
          <w:tab w:val="left" w:pos="2415"/>
        </w:tabs>
        <w:rPr>
          <w:rFonts w:ascii="Calibri" w:cs="Calibri" w:hAnsi="Calibri" w:eastAsia="Calibri"/>
          <w:sz w:val="22"/>
          <w:szCs w:val="22"/>
        </w:rPr>
      </w:pPr>
    </w:p>
    <w:p>
      <w:pPr>
        <w:pStyle w:val="Body A"/>
        <w:tabs>
          <w:tab w:val="left" w:pos="2415"/>
        </w:tabs>
        <w:rPr>
          <w:rFonts w:ascii="Calibri" w:cs="Calibri" w:hAnsi="Calibri" w:eastAsia="Calibri"/>
          <w:sz w:val="22"/>
          <w:szCs w:val="22"/>
        </w:rPr>
      </w:pPr>
      <w:r>
        <w:rPr>
          <w:rFonts w:ascii="Calibri" w:cs="Calibri" w:hAnsi="Calibri" w:eastAsia="Calibri"/>
          <w:sz w:val="22"/>
          <w:szCs w:val="22"/>
        </w:rPr>
        <w:tab/>
        <w:tab/>
        <w:tab/>
      </w:r>
    </w:p>
    <w:p>
      <w:pPr>
        <w:pStyle w:val="Body A"/>
        <w:tabs>
          <w:tab w:val="left" w:pos="2415"/>
        </w:tabs>
        <w:rPr>
          <w:rFonts w:ascii="Calibri" w:cs="Calibri" w:hAnsi="Calibri" w:eastAsia="Calibri"/>
          <w:sz w:val="22"/>
          <w:szCs w:val="22"/>
          <w:u w:val="single"/>
        </w:rPr>
      </w:pPr>
      <w:r>
        <w:rPr>
          <w:rFonts w:ascii="Calibri" w:hAnsi="Calibri"/>
          <w:b w:val="1"/>
          <w:bCs w:val="1"/>
          <w:sz w:val="22"/>
          <w:szCs w:val="22"/>
          <w:u w:val="single"/>
          <w:rtl w:val="0"/>
          <w:lang w:val="en-US"/>
        </w:rPr>
        <w:t>Routes and summits</w:t>
      </w:r>
    </w:p>
    <w:p>
      <w:pPr>
        <w:pStyle w:val="Body A"/>
        <w:rPr>
          <w:rFonts w:ascii="Calibri" w:cs="Calibri" w:hAnsi="Calibri" w:eastAsia="Calibri"/>
          <w:sz w:val="22"/>
          <w:szCs w:val="22"/>
        </w:rPr>
      </w:pPr>
    </w:p>
    <w:p>
      <w:pPr>
        <w:pStyle w:val="Body A"/>
        <w:rPr>
          <w:rFonts w:ascii="Calibri" w:cs="Calibri" w:hAnsi="Calibri" w:eastAsia="Calibri"/>
          <w:b w:val="1"/>
          <w:bCs w:val="1"/>
          <w:sz w:val="22"/>
          <w:szCs w:val="22"/>
        </w:rPr>
      </w:pPr>
      <w:r>
        <w:rPr>
          <w:rFonts w:ascii="Calibri" w:hAnsi="Calibri"/>
          <w:b w:val="1"/>
          <w:bCs w:val="1"/>
          <w:sz w:val="22"/>
          <w:szCs w:val="22"/>
          <w:rtl w:val="0"/>
          <w:lang w:val="en-US"/>
        </w:rPr>
        <w:t>Friday</w:t>
      </w:r>
    </w:p>
    <w:p>
      <w:pPr>
        <w:pStyle w:val="Body A"/>
        <w:rPr>
          <w:rFonts w:ascii="Calibri" w:cs="Calibri" w:hAnsi="Calibri" w:eastAsia="Calibri"/>
          <w:sz w:val="22"/>
          <w:szCs w:val="22"/>
        </w:rPr>
      </w:pPr>
      <w:r>
        <w:rPr>
          <w:rFonts w:ascii="Calibri" w:hAnsi="Calibri"/>
          <w:sz w:val="22"/>
          <w:szCs w:val="22"/>
          <w:rtl w:val="0"/>
          <w:lang w:val="en-US"/>
        </w:rPr>
        <w:t xml:space="preserve">Due to the extremely poor weather (intense and persistent rain) and extensive areas of road flooding particularly from those coming from the east of Scotland, there are no reports of any walks on the Friday. Indeed, several participants had to delay their journey until the next day for safety reasons. </w:t>
      </w:r>
    </w:p>
    <w:p>
      <w:pPr>
        <w:pStyle w:val="Body A"/>
        <w:rPr>
          <w:rFonts w:ascii="Calibri" w:cs="Calibri" w:hAnsi="Calibri" w:eastAsia="Calibri"/>
          <w:sz w:val="22"/>
          <w:szCs w:val="22"/>
        </w:rPr>
      </w:pPr>
      <w:r>
        <w:rPr>
          <w:rFonts w:ascii="Calibri" w:cs="Calibri" w:hAnsi="Calibri" w:eastAsia="Calibri"/>
          <w:sz w:val="22"/>
          <w:szCs w:val="22"/>
        </w:rPr>
        <w:tab/>
        <w:tab/>
        <w:tab/>
      </w:r>
    </w:p>
    <w:p>
      <w:pPr>
        <w:pStyle w:val="Body A"/>
        <w:rPr>
          <w:rFonts w:ascii="Calibri" w:cs="Calibri" w:hAnsi="Calibri" w:eastAsia="Calibri"/>
          <w:b w:val="1"/>
          <w:bCs w:val="1"/>
          <w:sz w:val="22"/>
          <w:szCs w:val="22"/>
        </w:rPr>
      </w:pPr>
      <w:r>
        <w:rPr>
          <w:rFonts w:ascii="Calibri" w:hAnsi="Calibri"/>
          <w:b w:val="1"/>
          <w:bCs w:val="1"/>
          <w:sz w:val="22"/>
          <w:szCs w:val="22"/>
          <w:rtl w:val="0"/>
          <w:lang w:val="en-US"/>
        </w:rPr>
        <w:t>Saturday</w:t>
      </w:r>
    </w:p>
    <w:p>
      <w:pPr>
        <w:pStyle w:val="Body A"/>
        <w:rPr>
          <w:rFonts w:ascii="Calibri" w:cs="Calibri" w:hAnsi="Calibri" w:eastAsia="Calibri"/>
          <w:sz w:val="22"/>
          <w:szCs w:val="22"/>
          <w:u w:val="single"/>
        </w:rPr>
      </w:pPr>
      <w:r>
        <w:rPr>
          <w:rFonts w:ascii="Calibri" w:hAnsi="Calibri"/>
          <w:sz w:val="22"/>
          <w:szCs w:val="22"/>
          <w:u w:val="single"/>
          <w:rtl w:val="0"/>
          <w:lang w:val="en-US"/>
        </w:rPr>
        <w:t>Circular Bealach Route (Walk Highlands) + additional spur to Meall an Daimh (772m):</w:t>
      </w:r>
    </w:p>
    <w:p>
      <w:pPr>
        <w:pStyle w:val="Body A"/>
        <w:rPr>
          <w:rFonts w:ascii="Calibri" w:cs="Calibri" w:hAnsi="Calibri" w:eastAsia="Calibri"/>
          <w:sz w:val="22"/>
          <w:szCs w:val="22"/>
        </w:rPr>
      </w:pPr>
      <w:r>
        <w:rPr>
          <w:rFonts w:ascii="Calibri" w:hAnsi="Calibri"/>
          <w:sz w:val="22"/>
          <w:szCs w:val="22"/>
          <w:rtl w:val="0"/>
          <w:lang w:val="en-US"/>
        </w:rPr>
        <w:t>Tony Smith, Lorna Smith, Val Inglis, Wull Clark, Davie Cameron, and Liz Kennedy</w:t>
      </w:r>
    </w:p>
    <w:p>
      <w:pPr>
        <w:pStyle w:val="Body A"/>
        <w:rPr>
          <w:rFonts w:ascii="Calibri" w:cs="Calibri" w:hAnsi="Calibri" w:eastAsia="Calibri"/>
          <w:sz w:val="22"/>
          <w:szCs w:val="22"/>
        </w:rPr>
      </w:pPr>
      <w:r>
        <w:rPr>
          <w:rFonts w:ascii="Calibri" w:hAnsi="Calibri"/>
          <w:sz w:val="22"/>
          <w:szCs w:val="22"/>
          <w:u w:val="single"/>
          <w:rtl w:val="0"/>
          <w:lang w:val="en-US"/>
        </w:rPr>
        <w:t>Circular Bealach Route</w:t>
      </w:r>
      <w:r>
        <w:rPr>
          <w:rFonts w:ascii="Calibri" w:hAnsi="Calibri"/>
          <w:sz w:val="22"/>
          <w:szCs w:val="22"/>
          <w:rtl w:val="0"/>
        </w:rPr>
        <w:t>:</w:t>
      </w:r>
    </w:p>
    <w:p>
      <w:pPr>
        <w:pStyle w:val="Body A"/>
        <w:rPr>
          <w:rFonts w:ascii="Calibri" w:cs="Calibri" w:hAnsi="Calibri" w:eastAsia="Calibri"/>
          <w:sz w:val="22"/>
          <w:szCs w:val="22"/>
        </w:rPr>
      </w:pPr>
      <w:r>
        <w:rPr>
          <w:rFonts w:ascii="Calibri" w:hAnsi="Calibri"/>
          <w:sz w:val="22"/>
          <w:szCs w:val="22"/>
          <w:rtl w:val="0"/>
          <w:lang w:val="en-US"/>
        </w:rPr>
        <w:t>Charles Alexander, David Mackay and Ruth Cranswick</w:t>
      </w:r>
    </w:p>
    <w:p>
      <w:pPr>
        <w:pStyle w:val="Body A"/>
        <w:rPr>
          <w:rFonts w:ascii="Calibri" w:cs="Calibri" w:hAnsi="Calibri" w:eastAsia="Calibri"/>
          <w:sz w:val="22"/>
          <w:szCs w:val="22"/>
        </w:rPr>
      </w:pPr>
      <w:r>
        <w:rPr>
          <w:rFonts w:ascii="Calibri" w:hAnsi="Calibri"/>
          <w:sz w:val="22"/>
          <w:szCs w:val="22"/>
          <w:u w:val="single"/>
          <w:rtl w:val="0"/>
          <w:lang w:val="en-US"/>
        </w:rPr>
        <w:t>Bealach route (part) with return via Loch a</w:t>
      </w:r>
      <w:r>
        <w:rPr>
          <w:rFonts w:ascii="Arial Unicode MS" w:hAnsi="Arial Unicode MS" w:hint="default"/>
          <w:sz w:val="22"/>
          <w:szCs w:val="22"/>
          <w:u w:val="single"/>
          <w:rtl w:val="1"/>
        </w:rPr>
        <w:t>’</w:t>
      </w:r>
      <w:r>
        <w:rPr>
          <w:rFonts w:ascii="Calibri" w:hAnsi="Calibri"/>
          <w:sz w:val="22"/>
          <w:szCs w:val="22"/>
          <w:u w:val="single"/>
          <w:rtl w:val="0"/>
          <w:lang w:val="en-US"/>
        </w:rPr>
        <w:t>Choire (below Ben Vrackie)</w:t>
      </w:r>
      <w:r>
        <w:rPr>
          <w:rFonts w:ascii="Calibri" w:hAnsi="Calibri"/>
          <w:sz w:val="22"/>
          <w:szCs w:val="22"/>
          <w:rtl w:val="0"/>
        </w:rPr>
        <w:t>:</w:t>
      </w:r>
    </w:p>
    <w:p>
      <w:pPr>
        <w:pStyle w:val="Body A"/>
        <w:rPr>
          <w:rFonts w:ascii="Calibri" w:cs="Calibri" w:hAnsi="Calibri" w:eastAsia="Calibri"/>
          <w:sz w:val="22"/>
          <w:szCs w:val="22"/>
        </w:rPr>
      </w:pPr>
      <w:r>
        <w:rPr>
          <w:rFonts w:ascii="Calibri" w:hAnsi="Calibri"/>
          <w:sz w:val="22"/>
          <w:szCs w:val="22"/>
          <w:rtl w:val="0"/>
          <w:lang w:val="en-US"/>
        </w:rPr>
        <w:t>Richard Marwood and Jan Patience</w:t>
      </w:r>
    </w:p>
    <w:p>
      <w:pPr>
        <w:pStyle w:val="Body A"/>
        <w:rPr>
          <w:rFonts w:ascii="Calibri" w:cs="Calibri" w:hAnsi="Calibri" w:eastAsia="Calibri"/>
          <w:sz w:val="22"/>
          <w:szCs w:val="22"/>
          <w:u w:val="single"/>
        </w:rPr>
      </w:pPr>
      <w:r>
        <w:rPr>
          <w:rFonts w:ascii="Calibri" w:hAnsi="Calibri"/>
          <w:sz w:val="22"/>
          <w:szCs w:val="22"/>
          <w:u w:val="single"/>
          <w:rtl w:val="0"/>
        </w:rPr>
        <w:t>A</w:t>
      </w:r>
      <w:r>
        <w:rPr>
          <w:rFonts w:ascii="Arial Unicode MS" w:hAnsi="Arial Unicode MS" w:hint="default"/>
          <w:sz w:val="22"/>
          <w:szCs w:val="22"/>
          <w:u w:val="single"/>
          <w:rtl w:val="1"/>
        </w:rPr>
        <w:t>’</w:t>
      </w:r>
      <w:r>
        <w:rPr>
          <w:rFonts w:ascii="Calibri" w:hAnsi="Calibri"/>
          <w:sz w:val="22"/>
          <w:szCs w:val="22"/>
          <w:u w:val="single"/>
          <w:rtl w:val="0"/>
        </w:rPr>
        <w:t>Choinneach (1017m) (Munro Top on</w:t>
      </w:r>
      <w:r>
        <w:rPr>
          <w:rFonts w:ascii="Calibri" w:hAnsi="Calibri" w:hint="default"/>
          <w:sz w:val="22"/>
          <w:szCs w:val="22"/>
          <w:u w:val="single"/>
          <w:rtl w:val="0"/>
        </w:rPr>
        <w:t> </w:t>
      </w:r>
      <w:r>
        <w:rPr>
          <w:rFonts w:ascii="Calibri" w:hAnsi="Calibri"/>
          <w:sz w:val="22"/>
          <w:szCs w:val="22"/>
          <w:u w:val="single"/>
          <w:rtl w:val="0"/>
          <w:lang w:val="en-US"/>
        </w:rPr>
        <w:t>Bynack More):</w:t>
      </w:r>
    </w:p>
    <w:p>
      <w:pPr>
        <w:pStyle w:val="Body A"/>
        <w:rPr>
          <w:rFonts w:ascii="Calibri" w:cs="Calibri" w:hAnsi="Calibri" w:eastAsia="Calibri"/>
          <w:sz w:val="22"/>
          <w:szCs w:val="22"/>
        </w:rPr>
      </w:pPr>
      <w:r>
        <w:rPr>
          <w:rFonts w:ascii="Calibri" w:hAnsi="Calibri"/>
          <w:sz w:val="22"/>
          <w:szCs w:val="22"/>
          <w:rtl w:val="0"/>
          <w:lang w:val="de-DE"/>
        </w:rPr>
        <w:t>John McGill</w:t>
        <w:tab/>
        <w:tab/>
        <w:tab/>
      </w:r>
    </w:p>
    <w:p>
      <w:pPr>
        <w:pStyle w:val="Body A"/>
        <w:ind w:left="3600" w:hanging="3600"/>
        <w:rPr>
          <w:rFonts w:ascii="Calibri" w:cs="Calibri" w:hAnsi="Calibri" w:eastAsia="Calibri"/>
          <w:sz w:val="22"/>
          <w:szCs w:val="22"/>
        </w:rPr>
      </w:pPr>
    </w:p>
    <w:p>
      <w:pPr>
        <w:pStyle w:val="Body A"/>
        <w:rPr>
          <w:rFonts w:ascii="Calibri" w:cs="Calibri" w:hAnsi="Calibri" w:eastAsia="Calibri"/>
          <w:b w:val="1"/>
          <w:bCs w:val="1"/>
          <w:sz w:val="22"/>
          <w:szCs w:val="22"/>
          <w:vertAlign w:val="superscript"/>
        </w:rPr>
      </w:pPr>
      <w:r>
        <w:rPr>
          <w:rFonts w:ascii="Calibri" w:hAnsi="Calibri"/>
          <w:b w:val="1"/>
          <w:bCs w:val="1"/>
          <w:sz w:val="22"/>
          <w:szCs w:val="22"/>
          <w:rtl w:val="0"/>
          <w:lang w:val="en-US"/>
        </w:rPr>
        <w:t>Sunday</w:t>
      </w:r>
    </w:p>
    <w:p>
      <w:pPr>
        <w:pStyle w:val="Body A"/>
        <w:rPr>
          <w:rFonts w:ascii="Calibri" w:cs="Calibri" w:hAnsi="Calibri" w:eastAsia="Calibri"/>
          <w:sz w:val="22"/>
          <w:szCs w:val="22"/>
        </w:rPr>
      </w:pPr>
      <w:r>
        <w:rPr>
          <w:rFonts w:ascii="Calibri" w:hAnsi="Calibri"/>
          <w:sz w:val="22"/>
          <w:szCs w:val="22"/>
          <w:rtl w:val="0"/>
          <w:lang w:val="en-US"/>
        </w:rPr>
        <w:t>No reports received of walks en route home on the Sunday.</w:t>
      </w:r>
    </w:p>
    <w:p>
      <w:pPr>
        <w:pStyle w:val="Body A"/>
        <w:rPr>
          <w:rFonts w:ascii="Calibri" w:cs="Calibri" w:hAnsi="Calibri" w:eastAsia="Calibri"/>
          <w:sz w:val="22"/>
          <w:szCs w:val="22"/>
        </w:rPr>
      </w:pPr>
    </w:p>
    <w:p>
      <w:pPr>
        <w:pStyle w:val="Body A"/>
        <w:rPr>
          <w:rFonts w:ascii="Calibri" w:cs="Calibri" w:hAnsi="Calibri" w:eastAsia="Calibri"/>
          <w:b w:val="1"/>
          <w:bCs w:val="1"/>
          <w:sz w:val="22"/>
          <w:szCs w:val="22"/>
          <w:u w:val="single"/>
        </w:rPr>
      </w:pPr>
      <w:r>
        <w:rPr>
          <w:rFonts w:ascii="Calibri" w:hAnsi="Calibri"/>
          <w:b w:val="1"/>
          <w:bCs w:val="1"/>
          <w:sz w:val="22"/>
          <w:szCs w:val="22"/>
          <w:u w:val="single"/>
          <w:rtl w:val="0"/>
          <w:lang w:val="en-US"/>
        </w:rPr>
        <w:t>Summary Meet Notes</w:t>
      </w:r>
    </w:p>
    <w:p>
      <w:pPr>
        <w:pStyle w:val="Body A"/>
        <w:rPr>
          <w:rFonts w:ascii="Calibri" w:cs="Calibri" w:hAnsi="Calibri" w:eastAsia="Calibri"/>
          <w:b w:val="1"/>
          <w:bCs w:val="1"/>
          <w:sz w:val="22"/>
          <w:szCs w:val="22"/>
          <w:u w:val="single"/>
        </w:rPr>
      </w:pPr>
    </w:p>
    <w:p>
      <w:pPr>
        <w:pStyle w:val="Body A"/>
        <w:rPr>
          <w:rFonts w:ascii="Calibri" w:cs="Calibri" w:hAnsi="Calibri" w:eastAsia="Calibri"/>
          <w:sz w:val="22"/>
          <w:szCs w:val="22"/>
        </w:rPr>
      </w:pPr>
      <w:r>
        <w:rPr>
          <w:rFonts w:ascii="Calibri" w:hAnsi="Calibri"/>
          <w:sz w:val="22"/>
          <w:szCs w:val="22"/>
          <w:rtl w:val="0"/>
          <w:lang w:val="en-US"/>
        </w:rPr>
        <w:t>This was an unusual meet because of the terrible weather initially and because of the choice of hedonism (group walking, fine food, drink and song) over headbangism (high mountains were ignored in favour of group walking, aside from John McGill</w:t>
      </w:r>
      <w:r>
        <w:rPr>
          <w:rFonts w:ascii="Arial Unicode MS" w:hAnsi="Arial Unicode MS" w:hint="default"/>
          <w:sz w:val="22"/>
          <w:szCs w:val="22"/>
          <w:rtl w:val="1"/>
        </w:rPr>
        <w:t>’</w:t>
      </w:r>
      <w:r>
        <w:rPr>
          <w:rFonts w:ascii="Calibri" w:hAnsi="Calibri"/>
          <w:sz w:val="22"/>
          <w:szCs w:val="22"/>
          <w:rtl w:val="0"/>
          <w:lang w:val="en-US"/>
        </w:rPr>
        <w:t>s effort)</w:t>
      </w:r>
    </w:p>
    <w:p>
      <w:pPr>
        <w:pStyle w:val="Body A"/>
        <w:rPr>
          <w:rFonts w:ascii="Calibri" w:cs="Calibri" w:hAnsi="Calibri" w:eastAsia="Calibri"/>
          <w:sz w:val="22"/>
          <w:szCs w:val="22"/>
        </w:rPr>
      </w:pPr>
    </w:p>
    <w:p>
      <w:pPr>
        <w:pStyle w:val="Body A"/>
        <w:rPr>
          <w:rFonts w:ascii="Calibri" w:cs="Calibri" w:hAnsi="Calibri" w:eastAsia="Calibri"/>
          <w:sz w:val="22"/>
          <w:szCs w:val="22"/>
        </w:rPr>
      </w:pPr>
      <w:r>
        <w:rPr>
          <w:rFonts w:ascii="Calibri" w:hAnsi="Calibri"/>
          <w:i w:val="1"/>
          <w:iCs w:val="1"/>
          <w:sz w:val="22"/>
          <w:szCs w:val="22"/>
          <w:rtl w:val="0"/>
          <w:lang w:val="de-DE"/>
        </w:rPr>
        <w:t>Richard:</w:t>
      </w:r>
    </w:p>
    <w:p>
      <w:pPr>
        <w:pStyle w:val="Body A"/>
        <w:rPr>
          <w:rFonts w:ascii="Calibri" w:cs="Calibri" w:hAnsi="Calibri" w:eastAsia="Calibri"/>
          <w:sz w:val="22"/>
          <w:szCs w:val="22"/>
        </w:rPr>
      </w:pPr>
      <w:r>
        <w:rPr>
          <w:rFonts w:ascii="Calibri" w:hAnsi="Calibri"/>
          <w:sz w:val="22"/>
          <w:szCs w:val="22"/>
          <w:rtl w:val="0"/>
          <w:lang w:val="en-US"/>
        </w:rPr>
        <w:t>The Bealach route started with me setting off a few minutes early because of reduced fitness. I was joined by Ruth and Jan. The other Bealach walkers became the hounds to chase this initial party. Plenty of scotch mist, no other term better describes it. Great path all the way. The main party caught us, and then Jan and I headed into the mist toward the lochan on a sludgy path. Later Jan and I met a lone volunteer path-restorer not far below the lochan and were able to thank him for his good work.</w:t>
      </w:r>
    </w:p>
    <w:p>
      <w:pPr>
        <w:pStyle w:val="Body A"/>
        <w:rPr>
          <w:rFonts w:ascii="Calibri" w:cs="Calibri" w:hAnsi="Calibri" w:eastAsia="Calibri"/>
          <w:sz w:val="22"/>
          <w:szCs w:val="22"/>
        </w:rPr>
      </w:pPr>
    </w:p>
    <w:p>
      <w:pPr>
        <w:pStyle w:val="Body A"/>
        <w:rPr>
          <w:rFonts w:ascii="Calibri" w:cs="Calibri" w:hAnsi="Calibri" w:eastAsia="Calibri"/>
          <w:i w:val="1"/>
          <w:iCs w:val="1"/>
          <w:sz w:val="22"/>
          <w:szCs w:val="22"/>
        </w:rPr>
      </w:pPr>
      <w:r>
        <w:rPr>
          <w:rFonts w:ascii="Calibri" w:hAnsi="Calibri"/>
          <w:i w:val="1"/>
          <w:iCs w:val="1"/>
          <w:sz w:val="22"/>
          <w:szCs w:val="22"/>
          <w:rtl w:val="0"/>
        </w:rPr>
        <w:t>Tony:</w:t>
      </w:r>
    </w:p>
    <w:p>
      <w:pPr>
        <w:pStyle w:val="Normal (Web)"/>
      </w:pPr>
      <w:r>
        <w:rPr>
          <w:rtl w:val="0"/>
          <w:lang w:val="en-US"/>
        </w:rPr>
        <w:t>We left the hostel a little later than the intended 08.30 and in less than ideal conditions following the road to Moulin. Ben Vrackie signage leads to a good track from which we took the left fork for the planned Bealach circular route (as per Walk Highlands). Approx 2k further on we located the path heading north towards the target summit. Here the group split with Ruth, Charles and David M carrying on directly to Killiecrankie whilst the others agreed to accompany me on the detour to the Simm (a decision which some may have, at times, regretted later in the day!). In poor visibility we approached the summit from the WSW following an old boundary wall up a very steep heather clad slope. Some relief was gained by using an animal trail, but this proved awkwardly slippery given the recent heavy rain. Eventually we reached the rock summit (with a cry of "is that it!?") and promptly retreated to a more sheltered spot for a quick lunch stop.</w:t>
      </w:r>
    </w:p>
    <w:p>
      <w:pPr>
        <w:pStyle w:val="Normal (Web)"/>
      </w:pPr>
    </w:p>
    <w:p>
      <w:pPr>
        <w:pStyle w:val="Normal (Web)"/>
      </w:pPr>
      <w:r>
        <w:rPr>
          <w:rtl w:val="0"/>
          <w:lang w:val="en-US"/>
        </w:rPr>
        <w:t xml:space="preserve">We took a longer and, probably, less steep northerly loop back to the main track and hence down to the Killiecrankie visitor centre where Liz, Lorna and I stopped for a hot drink whilst Val, Wull and David carried on back to the hostel. Thereafter the </w:t>
      </w:r>
      <w:r>
        <w:rPr>
          <w:rtl w:val="0"/>
          <w:lang w:val="en-US"/>
        </w:rPr>
        <w:t>‘</w:t>
      </w:r>
      <w:r>
        <w:rPr>
          <w:rtl w:val="0"/>
          <w:lang w:val="en-US"/>
        </w:rPr>
        <w:t>cafe crew</w:t>
      </w:r>
      <w:r>
        <w:rPr>
          <w:rtl w:val="0"/>
          <w:lang w:val="en-US"/>
        </w:rPr>
        <w:t xml:space="preserve">’ </w:t>
      </w:r>
      <w:r>
        <w:rPr>
          <w:rtl w:val="0"/>
          <w:lang w:val="en-US"/>
        </w:rPr>
        <w:t>elected simply to walk back along the road but half a mile later were tempted by a signed route (to Moulin) leading up under the main A9 and onto a parallel and rather pleasant forest road. Probably wrongly we ignored the next up-hill fork, and continued on a lower road. Consequently our day ended with an unpleasant short walk along the A9 and then, in fading light, the much longer and rather tedious link road back into Pitlochry centre.</w:t>
      </w:r>
    </w:p>
    <w:p>
      <w:pPr>
        <w:pStyle w:val="Body A"/>
        <w:rPr>
          <w:rFonts w:ascii="Calibri" w:cs="Calibri" w:hAnsi="Calibri" w:eastAsia="Calibri"/>
          <w:sz w:val="22"/>
          <w:szCs w:val="22"/>
        </w:rPr>
      </w:pPr>
    </w:p>
    <w:p>
      <w:pPr>
        <w:pStyle w:val="Body A"/>
        <w:rPr>
          <w:rFonts w:ascii="Calibri" w:cs="Calibri" w:hAnsi="Calibri" w:eastAsia="Calibri"/>
          <w:i w:val="1"/>
          <w:iCs w:val="1"/>
          <w:sz w:val="22"/>
          <w:szCs w:val="22"/>
        </w:rPr>
      </w:pPr>
      <w:r>
        <w:rPr>
          <w:rFonts w:ascii="Calibri" w:hAnsi="Calibri"/>
          <w:i w:val="1"/>
          <w:iCs w:val="1"/>
          <w:sz w:val="22"/>
          <w:szCs w:val="22"/>
          <w:rtl w:val="0"/>
          <w:lang w:val="de-DE"/>
        </w:rPr>
        <w:t>John:</w:t>
      </w:r>
    </w:p>
    <w:p>
      <w:pPr>
        <w:pStyle w:val="Body A"/>
        <w:rPr>
          <w:rFonts w:ascii="Calibri" w:cs="Calibri" w:hAnsi="Calibri" w:eastAsia="Calibri"/>
          <w:sz w:val="22"/>
          <w:szCs w:val="22"/>
        </w:rPr>
      </w:pPr>
      <w:r>
        <w:rPr>
          <w:rFonts w:ascii="Calibri" w:hAnsi="Calibri"/>
          <w:sz w:val="22"/>
          <w:szCs w:val="22"/>
          <w:rtl w:val="0"/>
          <w:lang w:val="en-US"/>
        </w:rPr>
        <w:t>To Glenmore Lodge, then setting off just before 09.00 in good weather. I quickly reached the Green Lochan, which looked superb. Once across the bridge over the river Nethy, I followed the path up the east bank of the river/stream. The weather closed in at this point with light rain and the cloud dropping. Further up the valley he handrailed (following a feature, rather than a bearing) a burn up the steep heathery slopes to the summit of A</w:t>
      </w:r>
      <w:r>
        <w:rPr>
          <w:rFonts w:ascii="Arial Unicode MS" w:hAnsi="Arial Unicode MS" w:hint="default"/>
          <w:sz w:val="22"/>
          <w:szCs w:val="22"/>
          <w:rtl w:val="1"/>
        </w:rPr>
        <w:t>’</w:t>
      </w:r>
      <w:r>
        <w:rPr>
          <w:rFonts w:ascii="Calibri" w:hAnsi="Calibri"/>
          <w:sz w:val="22"/>
          <w:szCs w:val="22"/>
          <w:rtl w:val="0"/>
          <w:lang w:val="en-US"/>
        </w:rPr>
        <w:t>Choinneach. I then retraced his route back.</w:t>
      </w:r>
    </w:p>
    <w:p>
      <w:pPr>
        <w:pStyle w:val="Body A"/>
        <w:rPr>
          <w:rFonts w:ascii="Calibri" w:cs="Calibri" w:hAnsi="Calibri" w:eastAsia="Calibri"/>
          <w:sz w:val="22"/>
          <w:szCs w:val="22"/>
        </w:rPr>
      </w:pPr>
    </w:p>
    <w:p>
      <w:pPr>
        <w:pStyle w:val="Body A"/>
        <w:rPr>
          <w:rFonts w:ascii="Calibri" w:cs="Calibri" w:hAnsi="Calibri" w:eastAsia="Calibri"/>
          <w:sz w:val="22"/>
          <w:szCs w:val="22"/>
        </w:rPr>
      </w:pPr>
    </w:p>
    <w:p>
      <w:pPr>
        <w:pStyle w:val="Body A"/>
        <w:rPr>
          <w:rFonts w:ascii="Calibri" w:cs="Calibri" w:hAnsi="Calibri" w:eastAsia="Calibri"/>
          <w:i w:val="1"/>
          <w:iCs w:val="1"/>
          <w:sz w:val="22"/>
          <w:szCs w:val="22"/>
        </w:rPr>
      </w:pPr>
      <w:r>
        <w:rPr>
          <w:rFonts w:ascii="Calibri" w:hAnsi="Calibri"/>
          <w:i w:val="1"/>
          <w:iCs w:val="1"/>
          <w:sz w:val="22"/>
          <w:szCs w:val="22"/>
          <w:rtl w:val="0"/>
          <w:lang w:val="en-US"/>
        </w:rPr>
        <w:t xml:space="preserve">Saturday evening: </w:t>
      </w:r>
    </w:p>
    <w:p>
      <w:pPr>
        <w:pStyle w:val="Body A"/>
        <w:rPr>
          <w:rFonts w:ascii="Calibri" w:cs="Calibri" w:hAnsi="Calibri" w:eastAsia="Calibri"/>
          <w:sz w:val="22"/>
          <w:szCs w:val="22"/>
        </w:rPr>
      </w:pPr>
      <w:r>
        <w:rPr>
          <w:rFonts w:ascii="Calibri" w:hAnsi="Calibri"/>
          <w:sz w:val="22"/>
          <w:szCs w:val="22"/>
          <w:rtl w:val="0"/>
          <w:lang w:val="en-US"/>
        </w:rPr>
        <w:t>Pitlochry Youth Hostel was ours alone (under the HS winter RentaHostel scheme). This allowed enough space for group cooking, the fashioning of a large dining table for us all, some musical activities later on, and plenty of other room to relax.</w:t>
      </w:r>
    </w:p>
    <w:p>
      <w:pPr>
        <w:pStyle w:val="Body A"/>
        <w:rPr>
          <w:rFonts w:ascii="Calibri" w:cs="Calibri" w:hAnsi="Calibri" w:eastAsia="Calibri"/>
          <w:sz w:val="22"/>
          <w:szCs w:val="22"/>
        </w:rPr>
      </w:pPr>
    </w:p>
    <w:p>
      <w:pPr>
        <w:pStyle w:val="Body A"/>
        <w:rPr>
          <w:rFonts w:ascii="Calibri" w:cs="Calibri" w:hAnsi="Calibri" w:eastAsia="Calibri"/>
          <w:sz w:val="22"/>
          <w:szCs w:val="22"/>
        </w:rPr>
      </w:pPr>
      <w:r>
        <w:rPr>
          <w:rFonts w:ascii="Calibri" w:hAnsi="Calibri"/>
          <w:sz w:val="22"/>
          <w:szCs w:val="22"/>
          <w:rtl w:val="0"/>
          <w:lang w:val="en-US"/>
        </w:rPr>
        <w:t>All thanked Owen for his fantastic group meal for twenty people. There was superb teamwork supporting Owen in his task of producing and presenting a truly memorable feast.</w:t>
      </w:r>
    </w:p>
    <w:p>
      <w:pPr>
        <w:pStyle w:val="Body A"/>
        <w:rPr>
          <w:rFonts w:ascii="Calibri" w:cs="Calibri" w:hAnsi="Calibri" w:eastAsia="Calibri"/>
          <w:sz w:val="22"/>
          <w:szCs w:val="22"/>
        </w:rPr>
      </w:pPr>
    </w:p>
    <w:p>
      <w:pPr>
        <w:pStyle w:val="Body A"/>
        <w:rPr>
          <w:rFonts w:ascii="Calibri" w:cs="Calibri" w:hAnsi="Calibri" w:eastAsia="Calibri"/>
          <w:sz w:val="22"/>
          <w:szCs w:val="22"/>
        </w:rPr>
      </w:pPr>
    </w:p>
    <w:p>
      <w:pPr>
        <w:pStyle w:val="Body A"/>
        <w:rPr>
          <w:rFonts w:ascii="Calibri" w:cs="Calibri" w:hAnsi="Calibri" w:eastAsia="Calibri"/>
          <w:sz w:val="22"/>
          <w:szCs w:val="22"/>
        </w:rPr>
      </w:pPr>
      <w:r>
        <w:rPr>
          <w:rFonts w:ascii="Calibri" w:hAnsi="Calibri"/>
          <w:sz w:val="22"/>
          <w:szCs w:val="22"/>
          <w:rtl w:val="0"/>
          <w:lang w:val="en-US"/>
        </w:rPr>
        <w:t>Musical entertainment:</w:t>
      </w:r>
    </w:p>
    <w:p>
      <w:pPr>
        <w:pStyle w:val="Body A"/>
        <w:rPr>
          <w:rFonts w:ascii="Calibri" w:cs="Calibri" w:hAnsi="Calibri" w:eastAsia="Calibri"/>
          <w:sz w:val="22"/>
          <w:szCs w:val="22"/>
        </w:rPr>
      </w:pPr>
      <w:r>
        <w:rPr>
          <w:rFonts w:ascii="Calibri" w:hAnsi="Calibri"/>
          <w:sz w:val="22"/>
          <w:szCs w:val="22"/>
          <w:rtl w:val="0"/>
          <w:lang w:val="en-US"/>
        </w:rPr>
        <w:t>Richard started to become concerned as to whether this was to be a trio (as rehearsed), or a duo, or in all probability now a solo. Flying by the seat of his hillwalking pants he started off solo, only to be joined in dramatic fashion by Matthew with his fiddle. Thanks to Yuka, Matthew had made it through the night and the floods of Angus, and stepped on stage to a rapturous welcome, well after Richard</w:t>
      </w:r>
      <w:r>
        <w:rPr>
          <w:rFonts w:ascii="Arial Unicode MS" w:hAnsi="Arial Unicode MS" w:hint="default"/>
          <w:sz w:val="22"/>
          <w:szCs w:val="22"/>
          <w:rtl w:val="1"/>
        </w:rPr>
        <w:t>’</w:t>
      </w:r>
      <w:r>
        <w:rPr>
          <w:rFonts w:ascii="Calibri" w:hAnsi="Calibri"/>
          <w:sz w:val="22"/>
          <w:szCs w:val="22"/>
          <w:rtl w:val="0"/>
          <w:lang w:val="en-US"/>
        </w:rPr>
        <w:t>s normal bedtime. We truly missed Alan</w:t>
      </w:r>
      <w:r>
        <w:rPr>
          <w:rFonts w:ascii="Arial Unicode MS" w:hAnsi="Arial Unicode MS" w:hint="default"/>
          <w:sz w:val="22"/>
          <w:szCs w:val="22"/>
          <w:rtl w:val="1"/>
        </w:rPr>
        <w:t>’</w:t>
      </w:r>
      <w:r>
        <w:rPr>
          <w:rFonts w:ascii="Calibri" w:hAnsi="Calibri"/>
          <w:sz w:val="22"/>
          <w:szCs w:val="22"/>
          <w:rtl w:val="0"/>
        </w:rPr>
        <w:t>s input.</w:t>
      </w:r>
    </w:p>
    <w:p>
      <w:pPr>
        <w:pStyle w:val="Body A"/>
        <w:rPr>
          <w:rFonts w:ascii="Calibri" w:cs="Calibri" w:hAnsi="Calibri" w:eastAsia="Calibri"/>
          <w:sz w:val="22"/>
          <w:szCs w:val="22"/>
        </w:rPr>
      </w:pPr>
    </w:p>
    <w:p>
      <w:pPr>
        <w:pStyle w:val="Body A"/>
        <w:rPr>
          <w:rFonts w:ascii="Calibri" w:cs="Calibri" w:hAnsi="Calibri" w:eastAsia="Calibri"/>
          <w:sz w:val="22"/>
          <w:szCs w:val="22"/>
        </w:rPr>
      </w:pPr>
      <w:r>
        <w:rPr>
          <w:rFonts w:ascii="Calibri" w:hAnsi="Calibri"/>
          <w:sz w:val="22"/>
          <w:szCs w:val="22"/>
          <w:rtl w:val="0"/>
          <w:lang w:val="en-US"/>
        </w:rPr>
        <w:t>Reviews of the performance were mixed:</w:t>
      </w:r>
    </w:p>
    <w:p>
      <w:pPr>
        <w:pStyle w:val="Body A"/>
        <w:rPr>
          <w:rFonts w:ascii="Calibri" w:cs="Calibri" w:hAnsi="Calibri" w:eastAsia="Calibri"/>
          <w:sz w:val="22"/>
          <w:szCs w:val="22"/>
        </w:rPr>
      </w:pPr>
      <w:r>
        <w:rPr>
          <w:rFonts w:ascii="Arial Unicode MS" w:hAnsi="Arial Unicode MS" w:hint="default"/>
          <w:sz w:val="22"/>
          <w:szCs w:val="22"/>
          <w:rtl w:val="1"/>
          <w:lang w:val="ar-SA" w:bidi="ar-SA"/>
        </w:rPr>
        <w:t>“</w:t>
      </w:r>
      <w:r>
        <w:rPr>
          <w:rFonts w:ascii="Calibri" w:hAnsi="Calibri"/>
          <w:sz w:val="22"/>
          <w:szCs w:val="22"/>
          <w:rtl w:val="0"/>
          <w:lang w:val="en-US"/>
        </w:rPr>
        <w:t>A five-star tour de force</w:t>
      </w:r>
      <w:r>
        <w:rPr>
          <w:rFonts w:ascii="Calibri" w:hAnsi="Calibri" w:hint="default"/>
          <w:sz w:val="22"/>
          <w:szCs w:val="22"/>
          <w:rtl w:val="0"/>
        </w:rPr>
        <w:t xml:space="preserve">” </w:t>
      </w:r>
      <w:r>
        <w:rPr>
          <w:rFonts w:ascii="Calibri" w:hAnsi="Calibri"/>
          <w:sz w:val="22"/>
          <w:szCs w:val="22"/>
          <w:rtl w:val="0"/>
          <w:lang w:val="en-US"/>
        </w:rPr>
        <w:t>(a close friend)</w:t>
      </w:r>
    </w:p>
    <w:p>
      <w:pPr>
        <w:pStyle w:val="Body A"/>
        <w:rPr>
          <w:rFonts w:ascii="Calibri" w:cs="Calibri" w:hAnsi="Calibri" w:eastAsia="Calibri"/>
          <w:sz w:val="22"/>
          <w:szCs w:val="22"/>
        </w:rPr>
      </w:pPr>
      <w:r>
        <w:rPr>
          <w:rFonts w:ascii="Arial Unicode MS" w:hAnsi="Arial Unicode MS" w:hint="default"/>
          <w:sz w:val="22"/>
          <w:szCs w:val="22"/>
          <w:rtl w:val="1"/>
          <w:lang w:val="ar-SA" w:bidi="ar-SA"/>
        </w:rPr>
        <w:t>“</w:t>
      </w:r>
      <w:r>
        <w:rPr>
          <w:rFonts w:ascii="Calibri" w:hAnsi="Calibri"/>
          <w:sz w:val="22"/>
          <w:szCs w:val="22"/>
          <w:rtl w:val="0"/>
          <w:lang w:val="en-US"/>
        </w:rPr>
        <w:t>It was untroubling from the more distant living room</w:t>
      </w:r>
      <w:r>
        <w:rPr>
          <w:rFonts w:ascii="Calibri" w:hAnsi="Calibri" w:hint="default"/>
          <w:sz w:val="22"/>
          <w:szCs w:val="22"/>
          <w:rtl w:val="0"/>
        </w:rPr>
        <w:t xml:space="preserve">” </w:t>
      </w:r>
      <w:r>
        <w:rPr>
          <w:rFonts w:ascii="Calibri" w:hAnsi="Calibri"/>
          <w:sz w:val="22"/>
          <w:szCs w:val="22"/>
          <w:rtl w:val="0"/>
          <w:lang w:val="it-IT"/>
        </w:rPr>
        <w:t>(anon)</w:t>
      </w:r>
    </w:p>
    <w:p>
      <w:pPr>
        <w:pStyle w:val="Body A"/>
        <w:rPr>
          <w:rFonts w:ascii="Calibri" w:cs="Calibri" w:hAnsi="Calibri" w:eastAsia="Calibri"/>
          <w:sz w:val="22"/>
          <w:szCs w:val="22"/>
        </w:rPr>
      </w:pPr>
      <w:r>
        <w:rPr>
          <w:rFonts w:ascii="Arial Unicode MS" w:hAnsi="Arial Unicode MS" w:hint="default"/>
          <w:sz w:val="22"/>
          <w:szCs w:val="22"/>
          <w:rtl w:val="1"/>
          <w:lang w:val="ar-SA" w:bidi="ar-SA"/>
        </w:rPr>
        <w:t>“</w:t>
      </w:r>
      <w:r>
        <w:rPr>
          <w:rFonts w:ascii="Calibri" w:hAnsi="Calibri"/>
          <w:sz w:val="22"/>
          <w:szCs w:val="22"/>
          <w:rtl w:val="0"/>
          <w:lang w:val="en-US"/>
        </w:rPr>
        <w:t>Riddled with cultural appropriation</w:t>
      </w:r>
      <w:r>
        <w:rPr>
          <w:rFonts w:ascii="Calibri" w:hAnsi="Calibri" w:hint="default"/>
          <w:sz w:val="22"/>
          <w:szCs w:val="22"/>
          <w:rtl w:val="0"/>
        </w:rPr>
        <w:t xml:space="preserve">” </w:t>
      </w:r>
      <w:r>
        <w:rPr>
          <w:rFonts w:ascii="Calibri" w:hAnsi="Calibri"/>
          <w:sz w:val="22"/>
          <w:szCs w:val="22"/>
          <w:rtl w:val="0"/>
          <w:lang w:val="en-US"/>
        </w:rPr>
        <w:t>(The Guardian)</w:t>
      </w:r>
    </w:p>
    <w:p>
      <w:pPr>
        <w:pStyle w:val="Body A"/>
        <w:rPr>
          <w:rFonts w:ascii="Calibri" w:cs="Calibri" w:hAnsi="Calibri" w:eastAsia="Calibri"/>
          <w:sz w:val="22"/>
          <w:szCs w:val="22"/>
        </w:rPr>
      </w:pPr>
      <w:r>
        <w:rPr>
          <w:rFonts w:ascii="Arial Unicode MS" w:hAnsi="Arial Unicode MS" w:hint="default"/>
          <w:sz w:val="22"/>
          <w:szCs w:val="22"/>
          <w:rtl w:val="1"/>
          <w:lang w:val="ar-SA" w:bidi="ar-SA"/>
        </w:rPr>
        <w:t>“</w:t>
      </w:r>
      <w:r>
        <w:rPr>
          <w:rFonts w:ascii="Calibri" w:hAnsi="Calibri"/>
          <w:sz w:val="22"/>
          <w:szCs w:val="22"/>
          <w:rtl w:val="0"/>
          <w:lang w:val="en-US"/>
        </w:rPr>
        <w:t>Typical whiny woke snowflake rubbish</w:t>
      </w:r>
      <w:r>
        <w:rPr>
          <w:rFonts w:ascii="Calibri" w:hAnsi="Calibri" w:hint="default"/>
          <w:sz w:val="22"/>
          <w:szCs w:val="22"/>
          <w:rtl w:val="0"/>
        </w:rPr>
        <w:t xml:space="preserve">” </w:t>
      </w:r>
      <w:r>
        <w:rPr>
          <w:rFonts w:ascii="Calibri" w:hAnsi="Calibri"/>
          <w:sz w:val="22"/>
          <w:szCs w:val="22"/>
          <w:rtl w:val="0"/>
          <w:lang w:val="en-US"/>
        </w:rPr>
        <w:t>(Suella in the Mail on Sunday)</w:t>
      </w:r>
    </w:p>
    <w:p>
      <w:pPr>
        <w:pStyle w:val="Body A"/>
        <w:rPr>
          <w:rFonts w:ascii="Calibri" w:cs="Calibri" w:hAnsi="Calibri" w:eastAsia="Calibri"/>
          <w:sz w:val="22"/>
          <w:szCs w:val="22"/>
        </w:rPr>
      </w:pPr>
    </w:p>
    <w:p>
      <w:pPr>
        <w:pStyle w:val="Body A"/>
        <w:rPr>
          <w:rFonts w:ascii="Calibri" w:cs="Calibri" w:hAnsi="Calibri" w:eastAsia="Calibri"/>
          <w:sz w:val="22"/>
          <w:szCs w:val="22"/>
        </w:rPr>
      </w:pPr>
    </w:p>
    <w:p>
      <w:pPr>
        <w:pStyle w:val="Body A"/>
        <w:rPr>
          <w:rFonts w:ascii="Calibri" w:cs="Calibri" w:hAnsi="Calibri" w:eastAsia="Calibri"/>
          <w:sz w:val="22"/>
          <w:szCs w:val="22"/>
        </w:rPr>
      </w:pPr>
      <w:r>
        <w:rPr>
          <w:rFonts w:ascii="Calibri" w:hAnsi="Calibri"/>
          <w:sz w:val="22"/>
          <w:szCs w:val="22"/>
          <w:rtl w:val="0"/>
          <w:lang w:val="de-DE"/>
        </w:rPr>
        <w:t>(RM)</w:t>
      </w:r>
    </w:p>
    <w:p>
      <w:pPr>
        <w:pStyle w:val="Body A"/>
        <w:rPr>
          <w:rFonts w:ascii="Calibri" w:cs="Calibri" w:hAnsi="Calibri" w:eastAsia="Calibri"/>
          <w:sz w:val="22"/>
          <w:szCs w:val="22"/>
        </w:rPr>
      </w:pPr>
    </w:p>
    <w:p>
      <w:pPr>
        <w:pStyle w:val="Body A"/>
        <w:rPr>
          <w:rFonts w:ascii="Calibri" w:cs="Calibri" w:hAnsi="Calibri" w:eastAsia="Calibri"/>
          <w:b w:val="1"/>
          <w:bCs w:val="1"/>
          <w:sz w:val="22"/>
          <w:szCs w:val="22"/>
          <w:u w:val="single"/>
        </w:rPr>
      </w:pPr>
      <w:r>
        <w:rPr>
          <w:rFonts w:ascii="Calibri" w:hAnsi="Calibri"/>
          <w:b w:val="1"/>
          <w:bCs w:val="1"/>
          <w:sz w:val="22"/>
          <w:szCs w:val="22"/>
          <w:u w:val="single"/>
          <w:rtl w:val="0"/>
          <w:lang w:val="en-US"/>
        </w:rPr>
        <w:t>Next Meet</w:t>
      </w:r>
    </w:p>
    <w:p>
      <w:pPr>
        <w:pStyle w:val="Body A"/>
        <w:rPr>
          <w:rFonts w:ascii="Calibri" w:cs="Calibri" w:hAnsi="Calibri" w:eastAsia="Calibri"/>
          <w:sz w:val="22"/>
          <w:szCs w:val="22"/>
        </w:rPr>
      </w:pPr>
      <w:r>
        <w:rPr>
          <w:rFonts w:ascii="Calibri" w:hAnsi="Calibri"/>
          <w:sz w:val="22"/>
          <w:szCs w:val="22"/>
          <w:rtl w:val="0"/>
        </w:rPr>
        <w:t>Braemar 16</w:t>
      </w:r>
      <w:r>
        <w:rPr>
          <w:rFonts w:ascii="Calibri" w:hAnsi="Calibri"/>
          <w:sz w:val="22"/>
          <w:szCs w:val="22"/>
          <w:vertAlign w:val="superscript"/>
          <w:rtl w:val="0"/>
          <w:lang w:val="en-US"/>
        </w:rPr>
        <w:t>th</w:t>
      </w:r>
      <w:r>
        <w:rPr>
          <w:rFonts w:ascii="Calibri" w:hAnsi="Calibri" w:hint="default"/>
          <w:sz w:val="22"/>
          <w:szCs w:val="22"/>
          <w:rtl w:val="0"/>
        </w:rPr>
        <w:t xml:space="preserve"> – </w:t>
      </w:r>
      <w:r>
        <w:rPr>
          <w:rFonts w:ascii="Calibri" w:hAnsi="Calibri"/>
          <w:sz w:val="22"/>
          <w:szCs w:val="22"/>
          <w:rtl w:val="0"/>
        </w:rPr>
        <w:t>18</w:t>
      </w:r>
      <w:r>
        <w:rPr>
          <w:rFonts w:ascii="Calibri" w:hAnsi="Calibri"/>
          <w:sz w:val="22"/>
          <w:szCs w:val="22"/>
          <w:vertAlign w:val="superscript"/>
          <w:rtl w:val="0"/>
          <w:lang w:val="en-US"/>
        </w:rPr>
        <w:t>th</w:t>
      </w:r>
      <w:r>
        <w:rPr>
          <w:rFonts w:ascii="Calibri" w:hAnsi="Calibri"/>
          <w:sz w:val="22"/>
          <w:szCs w:val="22"/>
          <w:rtl w:val="0"/>
          <w:lang w:val="en-US"/>
        </w:rPr>
        <w:t xml:space="preserve"> December</w:t>
      </w:r>
    </w:p>
    <w:p>
      <w:pPr>
        <w:pStyle w:val="Body A"/>
        <w:rPr>
          <w:rFonts w:ascii="Calibri" w:cs="Calibri" w:hAnsi="Calibri" w:eastAsia="Calibri"/>
          <w:sz w:val="22"/>
          <w:szCs w:val="22"/>
        </w:rPr>
      </w:pPr>
      <w:r>
        <w:rPr>
          <w:rFonts w:ascii="Calibri" w:hAnsi="Calibri"/>
          <w:sz w:val="22"/>
          <w:szCs w:val="22"/>
          <w:rtl w:val="0"/>
        </w:rPr>
        <w:t>Organiser Valerie</w:t>
      </w:r>
    </w:p>
    <w:p>
      <w:pPr>
        <w:pStyle w:val="Body A"/>
        <w:rPr>
          <w:rFonts w:ascii="Calibri" w:cs="Calibri" w:hAnsi="Calibri" w:eastAsia="Calibri"/>
          <w:sz w:val="22"/>
          <w:szCs w:val="22"/>
        </w:rPr>
      </w:pPr>
    </w:p>
    <w:p>
      <w:pPr>
        <w:pStyle w:val="Body A"/>
        <w:rPr>
          <w:rFonts w:ascii="Calibri" w:cs="Calibri" w:hAnsi="Calibri" w:eastAsia="Calibri"/>
          <w:sz w:val="22"/>
          <w:szCs w:val="22"/>
        </w:rPr>
      </w:pPr>
    </w:p>
    <w:p>
      <w:pPr>
        <w:pStyle w:val="Body A"/>
        <w:rPr>
          <w:rFonts w:ascii="Calibri" w:cs="Calibri" w:hAnsi="Calibri" w:eastAsia="Calibri"/>
          <w:sz w:val="22"/>
          <w:szCs w:val="22"/>
        </w:rPr>
      </w:pPr>
    </w:p>
    <w:p>
      <w:pPr>
        <w:pStyle w:val="Body A"/>
        <w:jc w:val="center"/>
      </w:pPr>
      <w:r>
        <w:rPr>
          <w:rFonts w:ascii="Calibri" w:hAnsi="Calibri"/>
          <w:sz w:val="22"/>
          <w:szCs w:val="22"/>
          <w:rtl w:val="0"/>
          <w:lang w:val="en-US"/>
        </w:rPr>
        <w:t>000---------------------------------000</w:t>
      </w:r>
    </w:p>
    <w:sectPr>
      <w:headerReference w:type="default" r:id="rId5"/>
      <w:footerReference w:type="default" r:id="rId6"/>
      <w:pgSz w:w="11900" w:h="16840" w:orient="portrait"/>
      <w:pgMar w:top="1440" w:right="1800" w:bottom="72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4">
    <w:name w:val="heading 4"/>
    <w:next w:val="Body A"/>
    <w:pPr>
      <w:keepNext w:val="1"/>
      <w:keepLines w:val="0"/>
      <w:pageBreakBefore w:val="0"/>
      <w:widowControl w:val="1"/>
      <w:shd w:val="clear" w:color="auto" w:fill="auto"/>
      <w:tabs>
        <w:tab w:val="left" w:pos="2415"/>
      </w:tabs>
      <w:suppressAutoHyphens w:val="0"/>
      <w:bidi w:val="0"/>
      <w:spacing w:before="0" w:after="0" w:line="240"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40"/>
      <w:szCs w:val="40"/>
      <w:u w:val="singl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